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</w:t>
      </w:r>
      <w:r w:rsidR="009409D4">
        <w:t xml:space="preserve"> a</w:t>
      </w:r>
      <w:r w:rsidR="00BB7AD8">
        <w:t xml:space="preserve"> profesní </w:t>
      </w:r>
      <w:r>
        <w:t>způsobilosti</w:t>
      </w:r>
    </w:p>
    <w:tbl>
      <w:tblPr>
        <w:tblW w:w="862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  <w:gridCol w:w="6640"/>
      </w:tblGrid>
      <w:tr w:rsidR="00BB7AD8" w:rsidRPr="00415E6D" w:rsidTr="00700271">
        <w:trPr>
          <w:trHeight w:val="362"/>
        </w:trPr>
        <w:tc>
          <w:tcPr>
            <w:tcW w:w="752" w:type="pct"/>
            <w:shd w:val="clear" w:color="auto" w:fill="F2F2F2"/>
            <w:vAlign w:val="center"/>
          </w:tcPr>
          <w:p w:rsidR="00BB7AD8" w:rsidRPr="00591821" w:rsidRDefault="00BB7AD8" w:rsidP="00BB7AD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2124" w:type="pct"/>
            <w:vAlign w:val="center"/>
          </w:tcPr>
          <w:p w:rsidR="00BB7AD8" w:rsidRPr="0046730C" w:rsidRDefault="00BB7AD8" w:rsidP="00BB7AD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730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Projektové dokumentace </w:t>
            </w:r>
            <w:proofErr w:type="spellStart"/>
            <w:r w:rsidRPr="0046730C">
              <w:rPr>
                <w:rFonts w:ascii="Arial" w:hAnsi="Arial" w:cs="Arial"/>
                <w:b/>
                <w:bCs/>
                <w:sz w:val="22"/>
                <w:szCs w:val="22"/>
              </w:rPr>
              <w:t>Chotěšiny</w:t>
            </w:r>
            <w:proofErr w:type="spellEnd"/>
            <w:r w:rsidRPr="0046730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Kosořín“</w:t>
            </w:r>
          </w:p>
          <w:p w:rsidR="00BB7AD8" w:rsidRPr="00037712" w:rsidRDefault="00BB7AD8" w:rsidP="00BB7AD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6730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část </w:t>
            </w:r>
            <w:r w:rsidR="00CD444C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46730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Projektová dokumentace </w:t>
            </w:r>
            <w:r w:rsidR="00CD444C">
              <w:rPr>
                <w:rFonts w:ascii="Arial" w:hAnsi="Arial" w:cs="Arial"/>
                <w:b/>
                <w:bCs/>
                <w:sz w:val="22"/>
                <w:szCs w:val="22"/>
              </w:rPr>
              <w:t>Kosořín</w:t>
            </w:r>
          </w:p>
        </w:tc>
        <w:tc>
          <w:tcPr>
            <w:tcW w:w="2124" w:type="pct"/>
            <w:vAlign w:val="center"/>
          </w:tcPr>
          <w:p w:rsidR="00BB7AD8" w:rsidRPr="00617655" w:rsidRDefault="00BB7AD8" w:rsidP="00BB7AD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B7AD8" w:rsidRPr="009057F4" w:rsidTr="00700271">
        <w:trPr>
          <w:trHeight w:val="362"/>
        </w:trPr>
        <w:tc>
          <w:tcPr>
            <w:tcW w:w="752" w:type="pct"/>
            <w:shd w:val="clear" w:color="auto" w:fill="F2F2F2"/>
            <w:vAlign w:val="center"/>
          </w:tcPr>
          <w:p w:rsidR="00BB7AD8" w:rsidRPr="00591821" w:rsidRDefault="00BB7AD8" w:rsidP="00BB7AD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2124" w:type="pct"/>
            <w:vAlign w:val="center"/>
          </w:tcPr>
          <w:p w:rsidR="00BB7AD8" w:rsidRPr="002444A5" w:rsidRDefault="00BB7AD8" w:rsidP="00BB7AD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444A5">
              <w:rPr>
                <w:rFonts w:ascii="Arial" w:hAnsi="Arial" w:cs="Arial"/>
                <w:sz w:val="22"/>
                <w:szCs w:val="22"/>
              </w:rPr>
              <w:t>SP3265/2020-544203</w:t>
            </w:r>
          </w:p>
        </w:tc>
        <w:tc>
          <w:tcPr>
            <w:tcW w:w="2124" w:type="pct"/>
            <w:vAlign w:val="center"/>
          </w:tcPr>
          <w:p w:rsidR="00BB7AD8" w:rsidRPr="00F66608" w:rsidRDefault="00BB7AD8" w:rsidP="00BB7AD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  <w:bookmarkStart w:id="0" w:name="_GoBack"/>
      <w:bookmarkEnd w:id="0"/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:rsidR="00ED2CA7" w:rsidRDefault="00ED2CA7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:rsidR="00ED2CA7" w:rsidRDefault="00ED2CA7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:rsidR="00ED2CA7" w:rsidRDefault="00ED2CA7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:rsidR="00ED2CA7" w:rsidRDefault="00ED2CA7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:rsidR="00ED2CA7" w:rsidRDefault="00ED2CA7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:rsidR="00ED2CA7" w:rsidRDefault="00ED2CA7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:rsidR="009409D4" w:rsidRDefault="009409D4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:rsidR="00ED2CA7" w:rsidRDefault="00ED2CA7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:rsidR="00ED2CA7" w:rsidRDefault="00ED2CA7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:rsidR="00ED2CA7" w:rsidRPr="0065005B" w:rsidRDefault="00ED2CA7" w:rsidP="00ED2CA7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lastRenderedPageBreak/>
        <w:t>Prohlašuji tímto čestně, že výše uvedený dodavatel splňuje profesní způsobilost, tj. že jde o dodavatele,</w:t>
      </w:r>
    </w:p>
    <w:p w:rsidR="00ED2CA7" w:rsidRPr="0065005B" w:rsidRDefault="00ED2CA7" w:rsidP="00ED2CA7">
      <w:pPr>
        <w:spacing w:line="280" w:lineRule="atLeast"/>
        <w:rPr>
          <w:rFonts w:ascii="Arial" w:hAnsi="Arial" w:cs="Arial"/>
          <w:sz w:val="20"/>
          <w:szCs w:val="20"/>
        </w:rPr>
      </w:pPr>
    </w:p>
    <w:p w:rsidR="00ED2CA7" w:rsidRPr="0065005B" w:rsidRDefault="00ED2CA7" w:rsidP="00ED2CA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ED2CA7" w:rsidRPr="0065005B" w:rsidRDefault="00ED2CA7" w:rsidP="00ED2CA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ED2CA7" w:rsidRPr="0065005B" w:rsidRDefault="00ED2CA7" w:rsidP="00ED2CA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ED2CA7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způsobilost: </w:t>
      </w:r>
      <w:r>
        <w:rPr>
          <w:rFonts w:ascii="Arial" w:hAnsi="Arial" w:cs="Arial"/>
          <w:sz w:val="20"/>
          <w:szCs w:val="20"/>
        </w:rPr>
        <w:t>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>
        <w:rPr>
          <w:rFonts w:ascii="Arial" w:hAnsi="Arial" w:cs="Arial"/>
          <w:sz w:val="20"/>
          <w:szCs w:val="20"/>
        </w:rPr>
        <w:t>dopravní stavby</w:t>
      </w: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ED2CA7" w:rsidRDefault="00ED2CA7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>
        <w:rPr>
          <w:rFonts w:ascii="Arial" w:hAnsi="Arial" w:cs="Arial"/>
          <w:sz w:val="20"/>
          <w:szCs w:val="20"/>
        </w:rPr>
        <w:t>stavby vodního hospodářství a krajinného inženýrství</w:t>
      </w: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ED2CA7" w:rsidRDefault="00ED2CA7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:rsidR="00ED2CA7" w:rsidRDefault="00ED2CA7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sectPr w:rsidR="00ED2CA7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17BA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573C1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09D4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B7AD8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D444C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2CA7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B683275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D2CA7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2C0998-FE32-4B2B-AC56-311600D69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Čadová Renata Ing.</cp:lastModifiedBy>
  <cp:revision>3</cp:revision>
  <cp:lastPrinted>2018-01-29T13:44:00Z</cp:lastPrinted>
  <dcterms:created xsi:type="dcterms:W3CDTF">2020-05-05T12:03:00Z</dcterms:created>
  <dcterms:modified xsi:type="dcterms:W3CDTF">2020-05-05T12:04:00Z</dcterms:modified>
</cp:coreProperties>
</file>